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Completing</w:t>
      </w:r>
      <w:r>
        <w:t xml:space="preserve"> </w:t>
      </w:r>
      <w:r>
        <w:t xml:space="preserve">the</w:t>
      </w:r>
      <w:r>
        <w:t xml:space="preserve"> </w:t>
      </w:r>
      <w:r>
        <w:t xml:space="preserve">square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completing</w:t>
      </w:r>
      <w:r>
        <w:t xml:space="preserve"> </w:t>
      </w:r>
      <w:r>
        <w:t xml:space="preserve">the</w:t>
      </w:r>
      <w:r>
        <w:t xml:space="preserve"> </w:t>
      </w:r>
      <w:r>
        <w:t xml:space="preserve">square.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Completing the square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Express each of the following quadratic expressions in the form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p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q</m:t>
        </m:r>
      </m:oMath>
      <w:r>
        <w:t xml:space="preserve">, where</w:t>
      </w:r>
      <w:r>
        <w:t xml:space="preserve"> </w:t>
      </w:r>
      <m:oMath>
        <m:r>
          <m:t>p</m:t>
        </m:r>
        <m:r>
          <m:rPr>
            <m:sty m:val="p"/>
          </m:rPr>
          <m:t>,</m:t>
        </m:r>
        <m:r>
          <m:t>q</m:t>
        </m:r>
      </m:oMath>
      <w:r>
        <w:t xml:space="preserve"> </w:t>
      </w:r>
      <w:r>
        <w:t xml:space="preserve">are numbers.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15</m:t>
        </m:r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+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20</m:t>
        </m:r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26</m:t>
        </m:r>
        <m:r>
          <m:t>m</m:t>
        </m:r>
        <m:r>
          <m:rPr>
            <m:sty m:val="p"/>
          </m:rPr>
          <m:t>+</m:t>
        </m:r>
        <m:r>
          <m:t>25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n</m:t>
        </m:r>
        <m:r>
          <m:rPr>
            <m:sty m:val="p"/>
          </m:rPr>
          <m:t>+</m:t>
        </m:r>
        <m:r>
          <m:t>50</m:t>
        </m:r>
      </m:oMath>
      <w:r>
        <w:t xml:space="preserve">.</w:t>
      </w:r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+</m:t>
        </m:r>
        <m:r>
          <m:t>144</m:t>
        </m:r>
      </m:oMath>
      <w:r>
        <w:t xml:space="preserve">.</w:t>
      </w:r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sSup>
          <m:e>
            <m:r>
              <m:t>h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h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13</m:t>
        </m:r>
        <m:r>
          <m:t>x</m:t>
        </m:r>
        <m:r>
          <m:rPr>
            <m:sty m:val="p"/>
          </m:rPr>
          <m:t>+</m:t>
        </m:r>
        <m:r>
          <m:t>43</m:t>
        </m:r>
      </m:oMath>
      <w:r>
        <w:t xml:space="preserve">.</w:t>
      </w:r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y</m:t>
        </m:r>
        <m:r>
          <m:rPr>
            <m:sty m:val="p"/>
          </m:rPr>
          <m:t>+</m:t>
        </m:r>
        <m:r>
          <m:t>16</m:t>
        </m:r>
      </m:oMath>
      <w:r>
        <w:t xml:space="preserve">.</w:t>
      </w:r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13</m:t>
        </m:r>
        <m:r>
          <m:t>x</m:t>
        </m:r>
        <m:r>
          <m:rPr>
            <m:sty m:val="p"/>
          </m:rPr>
          <m:t>+</m:t>
        </m:r>
        <m:r>
          <m:t>9</m:t>
        </m:r>
      </m:oMath>
      <w:r>
        <w:t xml:space="preserve">.</w:t>
      </w:r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m</m:t>
        </m:r>
        <m:r>
          <m:rPr>
            <m:sty m:val="p"/>
          </m:rPr>
          <m:t>+</m:t>
        </m:r>
        <m:r>
          <m:t>33</m:t>
        </m:r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Express each of the following quadratic expressions in the form</w:t>
      </w:r>
      <w:r>
        <w:t xml:space="preserve"> </w:t>
      </w:r>
      <m:oMath>
        <m:r>
          <m:t>a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p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q</m:t>
        </m:r>
      </m:oMath>
      <w:r>
        <w:t xml:space="preserve">, where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p</m:t>
        </m:r>
        <m:r>
          <m:rPr>
            <m:sty m:val="p"/>
          </m:rPr>
          <m:t>,</m:t>
        </m:r>
        <m:r>
          <m:t>q</m:t>
        </m:r>
      </m:oMath>
      <w:r>
        <w:t xml:space="preserve"> </w:t>
      </w:r>
      <w:r>
        <w:t xml:space="preserve">are numbers.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12</m:t>
        </m:r>
        <m:r>
          <m:t>x</m:t>
        </m:r>
        <m:r>
          <m:rPr>
            <m:sty m:val="p"/>
          </m:rPr>
          <m:t>+</m:t>
        </m:r>
        <m:r>
          <m:t>14</m:t>
        </m:r>
      </m:oMath>
      <w:r>
        <w:t xml:space="preserve">.</w:t>
      </w:r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t>5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y</m:t>
        </m:r>
        <m:r>
          <m:rPr>
            <m:sty m:val="p"/>
          </m:rPr>
          <m:t>+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32</m:t>
        </m:r>
        <m:r>
          <m:t>x</m:t>
        </m:r>
        <m:r>
          <m:rPr>
            <m:sty m:val="p"/>
          </m:rPr>
          <m:t>+</m:t>
        </m:r>
        <m:r>
          <m:t>68</m:t>
        </m:r>
      </m:oMath>
      <w:r>
        <w:t xml:space="preserve">.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t>2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m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5</m:t>
        </m:r>
      </m:oMath>
      <w:r>
        <w:t xml:space="preserve">.</w:t>
      </w:r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t>2</m:t>
        </m:r>
        <m:sSup>
          <m:e>
            <m:r>
              <m:t>h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h</m:t>
        </m:r>
        <m:r>
          <m:rPr>
            <m:sty m:val="p"/>
          </m:rPr>
          <m:t>+</m:t>
        </m:r>
        <m:r>
          <m:t>1</m:t>
        </m:r>
      </m:oMath>
      <w:r>
        <w:t xml:space="preserve">.</w:t>
      </w:r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.</w:t>
      </w:r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your working from Q1 and Q2, solve the following quadratic equations.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t> 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y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26</m:t>
        </m:r>
        <m:r>
          <m:t>m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32</m:t>
        </m:r>
        <m:r>
          <m:t>x</m:t>
        </m:r>
        <m:r>
          <m:rPr>
            <m:sty m:val="p"/>
          </m:rPr>
          <m:t>+</m:t>
        </m:r>
        <m:r>
          <m:t>68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09/24 by tdhc.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completingthesquare.qmd" TargetMode="External" /><Relationship Type="http://schemas.openxmlformats.org/officeDocument/2006/relationships/hyperlink" Id="rId20" Target="../studyguides/completingthesquare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completingthesquare.qmd" TargetMode="External" /><Relationship Type="http://schemas.openxmlformats.org/officeDocument/2006/relationships/hyperlink" Id="rId20" Target="../studyguides/completingthesquare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Completing the square</dc:title>
  <dc:creator>Tom Coleman</dc:creator>
  <cp:keywords/>
  <dcterms:created xsi:type="dcterms:W3CDTF">2024-12-04T11:21:21Z</dcterms:created>
  <dcterms:modified xsi:type="dcterms:W3CDTF">2024-12-04T11:21:21Z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completing the square.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